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10" w:rsidRDefault="00125510" w:rsidP="00125510">
      <w:pPr>
        <w:ind w:firstLine="708"/>
        <w:jc w:val="both"/>
        <w:rPr>
          <w:sz w:val="28"/>
          <w:szCs w:val="28"/>
        </w:rPr>
      </w:pPr>
      <w:r w:rsidRPr="00DD7D04">
        <w:rPr>
          <w:b/>
          <w:i/>
          <w:sz w:val="32"/>
          <w:szCs w:val="32"/>
        </w:rPr>
        <w:t xml:space="preserve">Информация </w:t>
      </w:r>
      <w:r w:rsidR="00AB05AD">
        <w:rPr>
          <w:b/>
          <w:i/>
          <w:sz w:val="32"/>
          <w:szCs w:val="32"/>
        </w:rPr>
        <w:t>по чл.22б, ал.2</w:t>
      </w:r>
      <w:r w:rsidR="00AB05AD">
        <w:rPr>
          <w:b/>
          <w:i/>
          <w:sz w:val="32"/>
          <w:szCs w:val="32"/>
          <w:lang w:val="en-US"/>
        </w:rPr>
        <w:t xml:space="preserve">, </w:t>
      </w:r>
      <w:r>
        <w:rPr>
          <w:b/>
          <w:i/>
          <w:sz w:val="32"/>
          <w:szCs w:val="32"/>
        </w:rPr>
        <w:t>т.16 от Закона за обществените поръчки (ЗОП) (</w:t>
      </w:r>
      <w:r w:rsidRPr="00DD7D04">
        <w:rPr>
          <w:b/>
          <w:i/>
          <w:sz w:val="32"/>
          <w:szCs w:val="32"/>
        </w:rPr>
        <w:t>датата и основанието за освобождаване на представената гаранция за изпълнение на договор</w:t>
      </w:r>
      <w:r>
        <w:rPr>
          <w:b/>
          <w:i/>
          <w:sz w:val="32"/>
          <w:szCs w:val="32"/>
        </w:rPr>
        <w:t>)</w:t>
      </w:r>
      <w:r>
        <w:rPr>
          <w:sz w:val="28"/>
          <w:szCs w:val="28"/>
        </w:rPr>
        <w:t xml:space="preserve">. </w:t>
      </w:r>
    </w:p>
    <w:p w:rsidR="00125510" w:rsidRDefault="00125510" w:rsidP="00125510">
      <w:pPr>
        <w:ind w:firstLine="708"/>
        <w:jc w:val="both"/>
        <w:rPr>
          <w:sz w:val="28"/>
          <w:szCs w:val="28"/>
        </w:rPr>
      </w:pPr>
    </w:p>
    <w:p w:rsidR="00125510" w:rsidRPr="004B3D00" w:rsidRDefault="00125510" w:rsidP="00125510">
      <w:pPr>
        <w:ind w:firstLine="708"/>
        <w:jc w:val="both"/>
        <w:rPr>
          <w:b/>
          <w:sz w:val="28"/>
          <w:szCs w:val="28"/>
        </w:rPr>
      </w:pPr>
      <w:r w:rsidRPr="004B3D00">
        <w:rPr>
          <w:b/>
          <w:sz w:val="28"/>
          <w:szCs w:val="28"/>
        </w:rPr>
        <w:t xml:space="preserve">Обществена поръчка под номера в РОП на АОП </w:t>
      </w:r>
      <w:r w:rsidRPr="004B3D00">
        <w:rPr>
          <w:b/>
          <w:color w:val="000000"/>
          <w:sz w:val="28"/>
          <w:szCs w:val="28"/>
        </w:rPr>
        <w:t>№ 00350-2013- 0025</w:t>
      </w:r>
    </w:p>
    <w:p w:rsidR="00125510" w:rsidRPr="00A953F7" w:rsidRDefault="00125510" w:rsidP="00125510">
      <w:pPr>
        <w:ind w:firstLine="708"/>
        <w:jc w:val="both"/>
        <w:rPr>
          <w:sz w:val="28"/>
          <w:szCs w:val="28"/>
        </w:rPr>
      </w:pPr>
      <w:r w:rsidRPr="001C0972">
        <w:rPr>
          <w:sz w:val="28"/>
          <w:szCs w:val="28"/>
        </w:rPr>
        <w:t xml:space="preserve">Със заповед </w:t>
      </w:r>
      <w:r w:rsidRPr="001C0972">
        <w:rPr>
          <w:b/>
          <w:color w:val="000000"/>
          <w:sz w:val="28"/>
          <w:szCs w:val="28"/>
        </w:rPr>
        <w:t>№</w:t>
      </w:r>
      <w:r w:rsidRPr="001C0972">
        <w:rPr>
          <w:b/>
          <w:bCs/>
          <w:color w:val="000000"/>
          <w:sz w:val="28"/>
          <w:szCs w:val="28"/>
        </w:rPr>
        <w:t xml:space="preserve"> </w:t>
      </w:r>
      <w:r w:rsidRPr="001C0972">
        <w:rPr>
          <w:sz w:val="28"/>
          <w:szCs w:val="28"/>
        </w:rPr>
        <w:t>РД – 04 – 2132/08.10.2014г. на зам.кмета Милен Маринов</w:t>
      </w:r>
      <w:r>
        <w:rPr>
          <w:sz w:val="28"/>
          <w:szCs w:val="28"/>
        </w:rPr>
        <w:t xml:space="preserve"> /</w:t>
      </w:r>
      <w:r w:rsidR="00E0237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E0237A">
        <w:rPr>
          <w:sz w:val="28"/>
          <w:szCs w:val="28"/>
        </w:rPr>
        <w:t xml:space="preserve">кмет </w:t>
      </w:r>
      <w:r>
        <w:rPr>
          <w:sz w:val="28"/>
          <w:szCs w:val="28"/>
        </w:rPr>
        <w:t xml:space="preserve">съгл. Заповед </w:t>
      </w:r>
      <w:r w:rsidRPr="001C0972">
        <w:rPr>
          <w:b/>
          <w:color w:val="000000"/>
          <w:sz w:val="28"/>
          <w:szCs w:val="28"/>
        </w:rPr>
        <w:t>№</w:t>
      </w:r>
      <w:r w:rsidRPr="001C0972">
        <w:rPr>
          <w:b/>
          <w:bCs/>
          <w:color w:val="000000"/>
          <w:sz w:val="28"/>
          <w:szCs w:val="28"/>
        </w:rPr>
        <w:t xml:space="preserve"> </w:t>
      </w:r>
      <w:r w:rsidR="00E0237A">
        <w:rPr>
          <w:sz w:val="28"/>
          <w:szCs w:val="28"/>
        </w:rPr>
        <w:t>РД – 04 – 2123/06.10.2014г</w:t>
      </w:r>
      <w:r w:rsidR="00E0237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</w:t>
      </w:r>
      <w:r w:rsidR="00E0237A">
        <w:rPr>
          <w:sz w:val="28"/>
          <w:szCs w:val="28"/>
        </w:rPr>
        <w:t xml:space="preserve">а Кмета на Община Тутракан </w:t>
      </w:r>
      <w:r>
        <w:rPr>
          <w:sz w:val="28"/>
          <w:szCs w:val="28"/>
        </w:rPr>
        <w:t xml:space="preserve">за периода 07.10. 2014г. до 10.10.2014г. вкл./, </w:t>
      </w:r>
      <w:r w:rsidRPr="0033062C">
        <w:rPr>
          <w:b/>
          <w:sz w:val="28"/>
          <w:szCs w:val="28"/>
        </w:rPr>
        <w:t xml:space="preserve">на основание чл.44, ал.2 от ЗМСМА, чл.63, ал.1 от ЗОП и чл.6, ал.3 от Раздел </w:t>
      </w:r>
      <w:r>
        <w:rPr>
          <w:b/>
          <w:sz w:val="28"/>
          <w:szCs w:val="28"/>
          <w:lang w:val="en-US"/>
        </w:rPr>
        <w:t>VI</w:t>
      </w:r>
      <w:r w:rsidRPr="0033062C">
        <w:rPr>
          <w:b/>
          <w:sz w:val="28"/>
          <w:szCs w:val="28"/>
        </w:rPr>
        <w:t xml:space="preserve"> „Гаранция за изпълнение” от сключен договор </w:t>
      </w:r>
      <w:r w:rsidRPr="0033062C">
        <w:rPr>
          <w:b/>
          <w:color w:val="000000"/>
          <w:sz w:val="28"/>
          <w:szCs w:val="28"/>
        </w:rPr>
        <w:t>№</w:t>
      </w:r>
      <w:r w:rsidRPr="0033062C">
        <w:rPr>
          <w:b/>
          <w:bCs/>
          <w:color w:val="000000"/>
          <w:sz w:val="28"/>
          <w:szCs w:val="28"/>
        </w:rPr>
        <w:t xml:space="preserve"> ПО – 07 – 252/13.03.2014г. </w:t>
      </w:r>
      <w:r w:rsidRPr="0033062C">
        <w:rPr>
          <w:b/>
          <w:sz w:val="28"/>
          <w:szCs w:val="28"/>
        </w:rPr>
        <w:t>между община Тутракан и „МОНИ</w:t>
      </w:r>
      <w:r w:rsidR="00F10953">
        <w:rPr>
          <w:b/>
          <w:sz w:val="28"/>
          <w:szCs w:val="28"/>
        </w:rPr>
        <w:t>М</w:t>
      </w:r>
      <w:r w:rsidRPr="0033062C">
        <w:rPr>
          <w:b/>
          <w:sz w:val="28"/>
          <w:szCs w:val="28"/>
        </w:rPr>
        <w:t>ЕКС”</w:t>
      </w:r>
      <w:r w:rsidR="00F10953">
        <w:rPr>
          <w:b/>
          <w:sz w:val="28"/>
          <w:szCs w:val="28"/>
        </w:rPr>
        <w:t xml:space="preserve"> </w:t>
      </w:r>
      <w:r w:rsidRPr="0033062C">
        <w:rPr>
          <w:b/>
          <w:sz w:val="28"/>
          <w:szCs w:val="28"/>
        </w:rPr>
        <w:t xml:space="preserve">ЕООД </w:t>
      </w:r>
      <w:r>
        <w:rPr>
          <w:b/>
          <w:bCs/>
          <w:color w:val="000000"/>
          <w:sz w:val="28"/>
          <w:szCs w:val="28"/>
        </w:rPr>
        <w:t>за изпълнение на обществена поръчка за строителство с предмет: „СМР на обект: Благоустрояване на Крайдунавски парк, Част</w:t>
      </w:r>
      <w:r>
        <w:rPr>
          <w:b/>
          <w:bCs/>
          <w:color w:val="000000"/>
          <w:sz w:val="28"/>
          <w:szCs w:val="28"/>
          <w:lang w:val="en-US"/>
        </w:rPr>
        <w:t xml:space="preserve"> I</w:t>
      </w:r>
      <w:r>
        <w:rPr>
          <w:b/>
          <w:bCs/>
          <w:color w:val="000000"/>
          <w:sz w:val="28"/>
          <w:szCs w:val="28"/>
        </w:rPr>
        <w:t xml:space="preserve">, Етап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” </w:t>
      </w:r>
      <w:r w:rsidRPr="00A953F7">
        <w:rPr>
          <w:bCs/>
          <w:color w:val="000000"/>
          <w:sz w:val="28"/>
          <w:szCs w:val="28"/>
        </w:rPr>
        <w:t>и подписан Акт за установяване годността за приемане на строежа от 19.09.2014г.</w:t>
      </w:r>
      <w:r>
        <w:rPr>
          <w:bCs/>
          <w:color w:val="000000"/>
          <w:sz w:val="28"/>
          <w:szCs w:val="28"/>
        </w:rPr>
        <w:t xml:space="preserve">, е освободена </w:t>
      </w:r>
      <w:r w:rsidR="00AB05AD">
        <w:rPr>
          <w:bCs/>
          <w:color w:val="000000"/>
          <w:sz w:val="28"/>
          <w:szCs w:val="28"/>
        </w:rPr>
        <w:t xml:space="preserve">част от </w:t>
      </w:r>
      <w:r>
        <w:rPr>
          <w:bCs/>
          <w:color w:val="000000"/>
          <w:sz w:val="28"/>
          <w:szCs w:val="28"/>
        </w:rPr>
        <w:t>внесената парична гаранция за срочно изпълнение в размер на 1,5 % от стойността на договора</w:t>
      </w:r>
      <w:r w:rsidR="00E0237A">
        <w:rPr>
          <w:bCs/>
          <w:color w:val="000000"/>
          <w:sz w:val="28"/>
          <w:szCs w:val="28"/>
        </w:rPr>
        <w:t>.</w:t>
      </w:r>
    </w:p>
    <w:p w:rsidR="004F12B0" w:rsidRPr="004F12B0" w:rsidRDefault="004F12B0">
      <w:pPr>
        <w:rPr>
          <w:lang w:val="en-US"/>
        </w:rPr>
      </w:pPr>
    </w:p>
    <w:sectPr w:rsidR="004F12B0" w:rsidRPr="004F12B0" w:rsidSect="005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510"/>
    <w:rsid w:val="00125510"/>
    <w:rsid w:val="004F12B0"/>
    <w:rsid w:val="005218EC"/>
    <w:rsid w:val="00846AE7"/>
    <w:rsid w:val="00AB05AD"/>
    <w:rsid w:val="00AC0AB9"/>
    <w:rsid w:val="00D1533E"/>
    <w:rsid w:val="00DD1A2E"/>
    <w:rsid w:val="00E0237A"/>
    <w:rsid w:val="00E226CC"/>
    <w:rsid w:val="00F10953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BFFC-DED3-4B4F-A0C0-C9EBE29D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Aiten Vehbi</dc:creator>
  <cp:keywords/>
  <dc:description/>
  <cp:lastModifiedBy>Aiten Vehbi</cp:lastModifiedBy>
  <cp:revision>8</cp:revision>
  <dcterms:created xsi:type="dcterms:W3CDTF">2014-10-19T11:33:00Z</dcterms:created>
  <dcterms:modified xsi:type="dcterms:W3CDTF">2014-10-10T12:14:00Z</dcterms:modified>
</cp:coreProperties>
</file>